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C3" w:rsidRPr="0095763C" w:rsidRDefault="001710C3" w:rsidP="0095763C">
      <w:pPr>
        <w:widowControl/>
        <w:spacing w:line="560" w:lineRule="exact"/>
        <w:jc w:val="left"/>
        <w:rPr>
          <w:rFonts w:ascii="黑体" w:eastAsia="黑体" w:hint="eastAsia"/>
          <w:color w:val="000000"/>
          <w:sz w:val="32"/>
          <w:szCs w:val="32"/>
        </w:rPr>
      </w:pPr>
      <w:r>
        <w:rPr>
          <w:rFonts w:ascii="黑体" w:eastAsia="黑体" w:hint="eastAsia"/>
          <w:color w:val="000000"/>
          <w:sz w:val="32"/>
          <w:szCs w:val="32"/>
        </w:rPr>
        <w:t>附件4</w:t>
      </w:r>
    </w:p>
    <w:p w:rsidR="001710C3" w:rsidRDefault="001710C3" w:rsidP="0040202B">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医疗器械注册申报资料和</w:t>
      </w:r>
    </w:p>
    <w:p w:rsidR="001710C3" w:rsidRDefault="001710C3" w:rsidP="0040202B">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批准证明文件格式要求</w:t>
      </w:r>
    </w:p>
    <w:p w:rsidR="001710C3" w:rsidRDefault="001710C3" w:rsidP="0040202B">
      <w:pPr>
        <w:widowControl/>
        <w:spacing w:line="560" w:lineRule="exact"/>
        <w:jc w:val="left"/>
        <w:rPr>
          <w:rFonts w:ascii="黑体" w:eastAsia="黑体"/>
          <w:color w:val="000000"/>
          <w:sz w:val="32"/>
          <w:szCs w:val="32"/>
        </w:rPr>
      </w:pPr>
    </w:p>
    <w:p w:rsidR="001710C3" w:rsidRDefault="001710C3" w:rsidP="0040202B">
      <w:pPr>
        <w:spacing w:line="560" w:lineRule="exact"/>
        <w:ind w:firstLineChars="200" w:firstLine="640"/>
        <w:rPr>
          <w:rFonts w:ascii="黑体" w:eastAsia="黑体" w:hAnsi="黑体"/>
          <w:sz w:val="32"/>
          <w:szCs w:val="32"/>
        </w:rPr>
      </w:pPr>
      <w:r>
        <w:rPr>
          <w:rFonts w:ascii="黑体" w:eastAsia="黑体" w:hAnsi="黑体" w:hint="eastAsia"/>
          <w:color w:val="000000"/>
          <w:sz w:val="32"/>
          <w:szCs w:val="32"/>
        </w:rPr>
        <w:t>一、</w:t>
      </w:r>
      <w:r>
        <w:rPr>
          <w:rFonts w:ascii="黑体" w:eastAsia="黑体" w:hAnsi="黑体"/>
          <w:sz w:val="32"/>
          <w:szCs w:val="32"/>
        </w:rPr>
        <w:t>申报资料格式要求</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按照医疗器械电子申报系统申报的，注册申报资料应当符合电子申报的格式要求。未按照医疗器械电子申报系统申报的，注册申报资料应当符合以下格式要求，除特别说明适用于境内产品或进口产品申报资料的内容，其余内容对所有类型申报产品均适用。</w:t>
      </w:r>
    </w:p>
    <w:p w:rsidR="001710C3" w:rsidRDefault="001710C3" w:rsidP="0040202B">
      <w:pPr>
        <w:autoSpaceDE w:val="0"/>
        <w:autoSpaceDN w:val="0"/>
        <w:adjustRightInd w:val="0"/>
        <w:spacing w:line="560" w:lineRule="exact"/>
        <w:ind w:firstLineChars="200" w:firstLine="640"/>
        <w:rPr>
          <w:rFonts w:ascii="楷体_GB2312" w:eastAsia="楷体_GB2312"/>
          <w:sz w:val="32"/>
          <w:szCs w:val="32"/>
        </w:rPr>
      </w:pPr>
      <w:r>
        <w:rPr>
          <w:rFonts w:ascii="楷体_GB2312" w:eastAsia="楷体_GB2312" w:hint="eastAsia"/>
          <w:sz w:val="32"/>
          <w:szCs w:val="32"/>
        </w:rPr>
        <w:t>（一）形式要求</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申报资料应</w:t>
      </w:r>
      <w:r>
        <w:rPr>
          <w:rFonts w:eastAsia="仿宋_GB2312" w:hint="eastAsia"/>
          <w:sz w:val="32"/>
          <w:szCs w:val="32"/>
        </w:rPr>
        <w:t>当</w:t>
      </w:r>
      <w:r>
        <w:rPr>
          <w:rFonts w:eastAsia="仿宋_GB2312"/>
          <w:sz w:val="32"/>
          <w:szCs w:val="32"/>
        </w:rPr>
        <w:t>有所提交资料目录，包括申报资料的一级和二级标题。每项二级标题对应的资料应当单独编制页码。</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申报资料应当按目录顺序排列并装订成册。</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申报资料一式一份，其中产品技术要求一式两份，应当使用</w:t>
      </w:r>
      <w:r>
        <w:rPr>
          <w:rFonts w:eastAsia="仿宋_GB2312"/>
          <w:sz w:val="32"/>
          <w:szCs w:val="32"/>
        </w:rPr>
        <w:t>A4</w:t>
      </w:r>
      <w:r>
        <w:rPr>
          <w:rFonts w:eastAsia="仿宋_GB2312"/>
          <w:sz w:val="32"/>
          <w:szCs w:val="32"/>
        </w:rPr>
        <w:t>规格纸张打印，内容完整、清楚，不得涂改，政府部门及其他机构出具的文件按照原件尺寸提供。凡装订成册的，不得自行拆分。</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申报资料使用复印件的，复印件应当清晰并与原件一致。</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sz w:val="32"/>
          <w:szCs w:val="32"/>
        </w:rPr>
        <w:t>各项申报资料中的申请内容应当具有一致性。</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各项文件除</w:t>
      </w:r>
      <w:r>
        <w:rPr>
          <w:rFonts w:eastAsia="仿宋_GB2312" w:hint="eastAsia"/>
          <w:sz w:val="32"/>
          <w:szCs w:val="32"/>
        </w:rPr>
        <w:t>关联</w:t>
      </w:r>
      <w:r>
        <w:rPr>
          <w:rFonts w:eastAsia="仿宋_GB2312"/>
          <w:sz w:val="32"/>
          <w:szCs w:val="32"/>
        </w:rPr>
        <w:t>文件外，均应当以中文形式提供，如证明性文件为外文形式，还应当提供中文译本并由代理人签章。根据外文资料翻译的申报资料，应当同时提供原文。</w:t>
      </w:r>
    </w:p>
    <w:p w:rsidR="001710C3" w:rsidRDefault="001710C3" w:rsidP="0040202B">
      <w:pPr>
        <w:autoSpaceDE w:val="0"/>
        <w:autoSpaceDN w:val="0"/>
        <w:adjustRightInd w:val="0"/>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（二）签章和公证要求</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境内产品申报资料如无特殊说明的，应当由</w:t>
      </w:r>
      <w:r>
        <w:rPr>
          <w:rFonts w:eastAsia="仿宋_GB2312" w:hint="eastAsia"/>
          <w:sz w:val="32"/>
          <w:szCs w:val="32"/>
        </w:rPr>
        <w:t>注册</w:t>
      </w:r>
      <w:r>
        <w:rPr>
          <w:rFonts w:eastAsia="仿宋_GB2312"/>
          <w:sz w:val="32"/>
          <w:szCs w:val="32"/>
        </w:rPr>
        <w:t>申请人签章。</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w:t>
      </w:r>
      <w:r>
        <w:rPr>
          <w:rFonts w:eastAsia="仿宋_GB2312" w:hint="eastAsia"/>
          <w:sz w:val="32"/>
          <w:szCs w:val="32"/>
        </w:rPr>
        <w:t>注册</w:t>
      </w:r>
      <w:r>
        <w:rPr>
          <w:rFonts w:eastAsia="仿宋_GB2312"/>
          <w:sz w:val="32"/>
          <w:szCs w:val="32"/>
        </w:rPr>
        <w:t>申请人盖公章，或者其法定代表人、负责人签名</w:t>
      </w:r>
      <w:r>
        <w:rPr>
          <w:rFonts w:eastAsia="仿宋_GB2312" w:hint="eastAsia"/>
          <w:sz w:val="32"/>
          <w:szCs w:val="32"/>
        </w:rPr>
        <w:t>并</w:t>
      </w:r>
      <w:r>
        <w:rPr>
          <w:rFonts w:eastAsia="仿宋_GB2312"/>
          <w:sz w:val="32"/>
          <w:szCs w:val="32"/>
        </w:rPr>
        <w:t>加盖公章。</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进口产品申报资料如无特别说明，原文资料均应</w:t>
      </w:r>
      <w:r>
        <w:rPr>
          <w:rFonts w:eastAsia="仿宋_GB2312" w:hint="eastAsia"/>
          <w:sz w:val="32"/>
          <w:szCs w:val="32"/>
        </w:rPr>
        <w:t>当</w:t>
      </w:r>
      <w:r>
        <w:rPr>
          <w:rFonts w:eastAsia="仿宋_GB2312"/>
          <w:sz w:val="32"/>
          <w:szCs w:val="32"/>
        </w:rPr>
        <w:t>由</w:t>
      </w:r>
      <w:r>
        <w:rPr>
          <w:rFonts w:eastAsia="仿宋_GB2312" w:hint="eastAsia"/>
          <w:sz w:val="32"/>
          <w:szCs w:val="32"/>
        </w:rPr>
        <w:t>注册</w:t>
      </w:r>
      <w:r>
        <w:rPr>
          <w:rFonts w:eastAsia="仿宋_GB2312"/>
          <w:sz w:val="32"/>
          <w:szCs w:val="32"/>
        </w:rPr>
        <w:t>申请人签章，中文资料由代理人签章。原文资料</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w:t>
      </w:r>
      <w:r>
        <w:rPr>
          <w:rFonts w:eastAsia="仿宋_GB2312" w:hint="eastAsia"/>
          <w:sz w:val="32"/>
          <w:szCs w:val="32"/>
        </w:rPr>
        <w:t>注册</w:t>
      </w:r>
      <w:r>
        <w:rPr>
          <w:rFonts w:eastAsia="仿宋_GB2312"/>
          <w:sz w:val="32"/>
          <w:szCs w:val="32"/>
        </w:rPr>
        <w:t>申请人的法定代表人或者负责人签名，或者签名并加盖组织机构印章</w:t>
      </w:r>
      <w:r>
        <w:rPr>
          <w:rFonts w:eastAsia="仿宋_GB2312" w:hint="eastAsia"/>
          <w:sz w:val="32"/>
          <w:szCs w:val="32"/>
        </w:rPr>
        <w:t>；</w:t>
      </w:r>
      <w:r>
        <w:rPr>
          <w:rFonts w:eastAsia="仿宋_GB2312"/>
          <w:sz w:val="32"/>
          <w:szCs w:val="32"/>
        </w:rPr>
        <w:t>中文资料</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是指：代理人盖公章，或者其法定代表人、负责人签名并加盖公章。</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p>
    <w:p w:rsidR="001710C3" w:rsidRDefault="001710C3" w:rsidP="0040202B">
      <w:pPr>
        <w:tabs>
          <w:tab w:val="left" w:pos="567"/>
        </w:tabs>
        <w:autoSpaceDE w:val="0"/>
        <w:autoSpaceDN w:val="0"/>
        <w:adjustRightInd w:val="0"/>
        <w:spacing w:line="560" w:lineRule="exact"/>
        <w:ind w:firstLineChars="200" w:firstLine="640"/>
        <w:rPr>
          <w:rFonts w:ascii="楷体_GB2312" w:eastAsia="楷体_GB2312"/>
          <w:sz w:val="32"/>
          <w:szCs w:val="32"/>
        </w:rPr>
      </w:pPr>
      <w:r>
        <w:rPr>
          <w:rFonts w:ascii="楷体_GB2312" w:eastAsia="楷体_GB2312" w:hint="eastAsia"/>
          <w:sz w:val="32"/>
          <w:szCs w:val="32"/>
        </w:rPr>
        <w:t>（三）电子文档要求</w:t>
      </w:r>
    </w:p>
    <w:p w:rsidR="001710C3" w:rsidRDefault="001710C3" w:rsidP="0040202B">
      <w:pPr>
        <w:tabs>
          <w:tab w:val="left" w:pos="567"/>
        </w:tabs>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下列</w:t>
      </w:r>
      <w:r>
        <w:rPr>
          <w:rFonts w:eastAsia="仿宋_GB2312"/>
          <w:sz w:val="32"/>
          <w:szCs w:val="32"/>
        </w:rPr>
        <w:t>注册申报资料还需同时提交电子文档：</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申请表。</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产品技术要求。</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应</w:t>
      </w:r>
      <w:r>
        <w:rPr>
          <w:rFonts w:eastAsia="仿宋_GB2312" w:hint="eastAsia"/>
          <w:sz w:val="32"/>
          <w:szCs w:val="32"/>
        </w:rPr>
        <w:t>当</w:t>
      </w:r>
      <w:r>
        <w:rPr>
          <w:rFonts w:eastAsia="仿宋_GB2312"/>
          <w:sz w:val="32"/>
          <w:szCs w:val="32"/>
        </w:rPr>
        <w:t>为</w:t>
      </w:r>
      <w:r>
        <w:rPr>
          <w:rFonts w:eastAsia="仿宋_GB2312"/>
          <w:sz w:val="32"/>
          <w:szCs w:val="32"/>
        </w:rPr>
        <w:t>word</w:t>
      </w:r>
      <w:r>
        <w:rPr>
          <w:rFonts w:eastAsia="仿宋_GB2312"/>
          <w:sz w:val="32"/>
          <w:szCs w:val="32"/>
        </w:rPr>
        <w:t>文档，并且可编辑、修改。</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综述资料、</w:t>
      </w:r>
      <w:r>
        <w:rPr>
          <w:rFonts w:eastAsia="仿宋_GB2312" w:hint="eastAsia"/>
          <w:sz w:val="32"/>
          <w:szCs w:val="32"/>
        </w:rPr>
        <w:t>非临床</w:t>
      </w:r>
      <w:r>
        <w:rPr>
          <w:rFonts w:eastAsia="仿宋_GB2312"/>
          <w:sz w:val="32"/>
          <w:szCs w:val="32"/>
        </w:rPr>
        <w:t>研究</w:t>
      </w:r>
      <w:r>
        <w:rPr>
          <w:rFonts w:eastAsia="仿宋_GB2312" w:hint="eastAsia"/>
          <w:sz w:val="32"/>
          <w:szCs w:val="32"/>
        </w:rPr>
        <w:t>综述</w:t>
      </w:r>
      <w:r>
        <w:rPr>
          <w:rFonts w:eastAsia="仿宋_GB2312"/>
          <w:sz w:val="32"/>
          <w:szCs w:val="32"/>
        </w:rPr>
        <w:t>以及</w:t>
      </w:r>
      <w:r>
        <w:rPr>
          <w:rFonts w:eastAsia="仿宋_GB2312" w:hint="eastAsia"/>
          <w:sz w:val="32"/>
          <w:szCs w:val="32"/>
        </w:rPr>
        <w:t>产品</w:t>
      </w:r>
      <w:r>
        <w:rPr>
          <w:rFonts w:eastAsia="仿宋_GB2312"/>
          <w:sz w:val="32"/>
          <w:szCs w:val="32"/>
        </w:rPr>
        <w:t>说明书。</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sz w:val="32"/>
          <w:szCs w:val="32"/>
        </w:rPr>
        <w:t>应</w:t>
      </w:r>
      <w:r>
        <w:rPr>
          <w:rFonts w:eastAsia="仿宋_GB2312" w:hint="eastAsia"/>
          <w:sz w:val="32"/>
          <w:szCs w:val="32"/>
        </w:rPr>
        <w:t>当</w:t>
      </w:r>
      <w:r>
        <w:rPr>
          <w:rFonts w:eastAsia="仿宋_GB2312"/>
          <w:sz w:val="32"/>
          <w:szCs w:val="32"/>
        </w:rPr>
        <w:t>为</w:t>
      </w:r>
      <w:r>
        <w:rPr>
          <w:rFonts w:eastAsia="仿宋_GB2312"/>
          <w:sz w:val="32"/>
          <w:szCs w:val="32"/>
        </w:rPr>
        <w:t>word</w:t>
      </w:r>
      <w:r>
        <w:rPr>
          <w:rFonts w:eastAsia="仿宋_GB2312"/>
          <w:sz w:val="32"/>
          <w:szCs w:val="32"/>
        </w:rPr>
        <w:t>文档，并且可编辑、修改。</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临床试验数据库</w:t>
      </w:r>
    </w:p>
    <w:p w:rsidR="001710C3" w:rsidRDefault="001710C3" w:rsidP="0040202B">
      <w:pPr>
        <w:autoSpaceDE w:val="0"/>
        <w:autoSpaceDN w:val="0"/>
        <w:adjustRightInd w:val="0"/>
        <w:spacing w:line="560" w:lineRule="exact"/>
        <w:ind w:firstLineChars="200" w:firstLine="640"/>
        <w:rPr>
          <w:rFonts w:eastAsia="仿宋_GB2312"/>
          <w:sz w:val="32"/>
          <w:szCs w:val="32"/>
        </w:rPr>
      </w:pPr>
      <w:r>
        <w:rPr>
          <w:rFonts w:eastAsia="仿宋_GB2312" w:hint="eastAsia"/>
          <w:bCs/>
          <w:sz w:val="32"/>
          <w:szCs w:val="32"/>
        </w:rPr>
        <w:t>根据文件类型，采用适宜的电子文档，包括</w:t>
      </w:r>
      <w:r>
        <w:rPr>
          <w:rFonts w:eastAsia="仿宋_GB2312"/>
          <w:bCs/>
          <w:sz w:val="32"/>
          <w:szCs w:val="32"/>
        </w:rPr>
        <w:t>pdf</w:t>
      </w:r>
      <w:r>
        <w:rPr>
          <w:rFonts w:eastAsia="仿宋_GB2312" w:hint="eastAsia"/>
          <w:bCs/>
          <w:sz w:val="32"/>
          <w:szCs w:val="32"/>
        </w:rPr>
        <w:t>、</w:t>
      </w:r>
      <w:r>
        <w:rPr>
          <w:rFonts w:eastAsia="仿宋_GB2312"/>
          <w:bCs/>
          <w:sz w:val="32"/>
          <w:szCs w:val="32"/>
        </w:rPr>
        <w:t>word</w:t>
      </w:r>
      <w:r>
        <w:rPr>
          <w:rFonts w:eastAsia="仿宋_GB2312" w:hint="eastAsia"/>
          <w:bCs/>
          <w:sz w:val="32"/>
          <w:szCs w:val="32"/>
        </w:rPr>
        <w:t>、</w:t>
      </w:r>
      <w:r>
        <w:rPr>
          <w:rFonts w:eastAsia="仿宋_GB2312"/>
          <w:bCs/>
          <w:sz w:val="32"/>
          <w:szCs w:val="32"/>
        </w:rPr>
        <w:t>excel</w:t>
      </w:r>
      <w:r>
        <w:rPr>
          <w:rFonts w:eastAsia="仿宋_GB2312" w:hint="eastAsia"/>
          <w:bCs/>
          <w:sz w:val="32"/>
          <w:szCs w:val="32"/>
        </w:rPr>
        <w:t>、</w:t>
      </w:r>
      <w:r>
        <w:rPr>
          <w:rFonts w:eastAsia="仿宋_GB2312"/>
          <w:bCs/>
          <w:sz w:val="32"/>
          <w:szCs w:val="32"/>
        </w:rPr>
        <w:lastRenderedPageBreak/>
        <w:t>xpt</w:t>
      </w:r>
      <w:r>
        <w:rPr>
          <w:rFonts w:eastAsia="仿宋_GB2312" w:hint="eastAsia"/>
          <w:bCs/>
          <w:sz w:val="32"/>
          <w:szCs w:val="32"/>
        </w:rPr>
        <w:t>、</w:t>
      </w:r>
      <w:r>
        <w:rPr>
          <w:rFonts w:eastAsia="仿宋_GB2312" w:hint="eastAsia"/>
          <w:bCs/>
          <w:sz w:val="32"/>
          <w:szCs w:val="32"/>
        </w:rPr>
        <w:t>txt</w:t>
      </w:r>
      <w:r>
        <w:rPr>
          <w:rFonts w:eastAsia="仿宋_GB2312" w:hint="eastAsia"/>
          <w:bCs/>
          <w:sz w:val="32"/>
          <w:szCs w:val="32"/>
        </w:rPr>
        <w:t>等</w:t>
      </w:r>
      <w:r>
        <w:rPr>
          <w:rFonts w:eastAsia="仿宋_GB2312"/>
          <w:sz w:val="32"/>
          <w:szCs w:val="32"/>
        </w:rPr>
        <w:t>，</w:t>
      </w:r>
      <w:r>
        <w:rPr>
          <w:rFonts w:eastAsia="仿宋_GB2312"/>
          <w:bCs/>
          <w:sz w:val="32"/>
          <w:szCs w:val="32"/>
        </w:rPr>
        <w:t>word</w:t>
      </w:r>
      <w:r>
        <w:rPr>
          <w:rFonts w:eastAsia="仿宋_GB2312" w:hint="eastAsia"/>
          <w:bCs/>
          <w:sz w:val="32"/>
          <w:szCs w:val="32"/>
        </w:rPr>
        <w:t>、</w:t>
      </w:r>
      <w:r>
        <w:rPr>
          <w:rFonts w:eastAsia="仿宋_GB2312"/>
          <w:bCs/>
          <w:sz w:val="32"/>
          <w:szCs w:val="32"/>
        </w:rPr>
        <w:t>excel</w:t>
      </w:r>
      <w:r>
        <w:rPr>
          <w:rFonts w:eastAsia="仿宋_GB2312" w:hint="eastAsia"/>
          <w:bCs/>
          <w:sz w:val="32"/>
          <w:szCs w:val="32"/>
        </w:rPr>
        <w:t>、</w:t>
      </w:r>
      <w:r>
        <w:rPr>
          <w:rFonts w:eastAsia="仿宋_GB2312" w:hint="eastAsia"/>
          <w:bCs/>
          <w:sz w:val="32"/>
          <w:szCs w:val="32"/>
        </w:rPr>
        <w:t>txt</w:t>
      </w:r>
      <w:r>
        <w:rPr>
          <w:rFonts w:eastAsia="仿宋_GB2312" w:hint="eastAsia"/>
          <w:bCs/>
          <w:sz w:val="32"/>
          <w:szCs w:val="32"/>
        </w:rPr>
        <w:t>等文件应当</w:t>
      </w:r>
      <w:r>
        <w:rPr>
          <w:rFonts w:eastAsia="仿宋_GB2312"/>
          <w:sz w:val="32"/>
          <w:szCs w:val="32"/>
        </w:rPr>
        <w:t>可编辑、修改。</w:t>
      </w:r>
    </w:p>
    <w:p w:rsidR="001710C3" w:rsidRDefault="001710C3" w:rsidP="0040202B">
      <w:pPr>
        <w:autoSpaceDE w:val="0"/>
        <w:autoSpaceDN w:val="0"/>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二、批准证明文件格式要求</w:t>
      </w:r>
    </w:p>
    <w:p w:rsidR="001710C3" w:rsidRDefault="001710C3" w:rsidP="0040202B">
      <w:pPr>
        <w:spacing w:line="560" w:lineRule="exact"/>
        <w:ind w:firstLineChars="200" w:firstLine="640"/>
        <w:rPr>
          <w:rFonts w:ascii="楷体_GB2312" w:eastAsia="楷体_GB2312"/>
          <w:kern w:val="0"/>
          <w:sz w:val="32"/>
          <w:szCs w:val="32"/>
        </w:rPr>
      </w:pPr>
      <w:r>
        <w:rPr>
          <w:rFonts w:ascii="楷体_GB2312" w:eastAsia="楷体_GB2312" w:hint="eastAsia"/>
          <w:color w:val="000000"/>
          <w:kern w:val="0"/>
          <w:sz w:val="32"/>
          <w:szCs w:val="32"/>
        </w:rPr>
        <w:t>（一）</w:t>
      </w:r>
      <w:r>
        <w:rPr>
          <w:rFonts w:ascii="楷体_GB2312" w:eastAsia="楷体_GB2312" w:hint="eastAsia"/>
          <w:kern w:val="0"/>
          <w:sz w:val="32"/>
          <w:szCs w:val="32"/>
        </w:rPr>
        <w:t>批准证明文件制作的原则要求</w:t>
      </w:r>
    </w:p>
    <w:p w:rsidR="001710C3" w:rsidRDefault="001710C3" w:rsidP="0040202B">
      <w:pPr>
        <w:spacing w:line="560" w:lineRule="exact"/>
        <w:ind w:firstLineChars="200" w:firstLine="640"/>
        <w:rPr>
          <w:rFonts w:eastAsia="仿宋_GB2312"/>
          <w:kern w:val="0"/>
          <w:sz w:val="32"/>
          <w:szCs w:val="32"/>
        </w:rPr>
      </w:pPr>
      <w:r>
        <w:rPr>
          <w:rFonts w:eastAsia="仿宋_GB2312"/>
          <w:kern w:val="0"/>
          <w:sz w:val="32"/>
          <w:szCs w:val="32"/>
        </w:rPr>
        <w:t>制证人员应当按照行政审批结论制作批件。</w:t>
      </w:r>
    </w:p>
    <w:p w:rsidR="001710C3" w:rsidRDefault="001710C3" w:rsidP="0040202B">
      <w:pPr>
        <w:spacing w:line="56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w:t>
      </w:r>
      <w:r>
        <w:rPr>
          <w:rFonts w:eastAsia="仿宋_GB2312"/>
          <w:kern w:val="0"/>
          <w:sz w:val="32"/>
          <w:szCs w:val="32"/>
        </w:rPr>
        <w:t>制作的《医疗器械注册证》</w:t>
      </w:r>
      <w:r>
        <w:rPr>
          <w:rFonts w:eastAsia="仿宋_GB2312" w:hint="eastAsia"/>
          <w:kern w:val="0"/>
          <w:sz w:val="32"/>
          <w:szCs w:val="32"/>
        </w:rPr>
        <w:t>、</w:t>
      </w:r>
      <w:r>
        <w:rPr>
          <w:rFonts w:eastAsia="仿宋_GB2312"/>
          <w:kern w:val="0"/>
          <w:sz w:val="32"/>
          <w:szCs w:val="32"/>
        </w:rPr>
        <w:t>《医疗器械变更</w:t>
      </w:r>
      <w:r>
        <w:rPr>
          <w:rFonts w:eastAsia="仿宋_GB2312" w:hint="eastAsia"/>
          <w:kern w:val="0"/>
          <w:sz w:val="32"/>
          <w:szCs w:val="32"/>
        </w:rPr>
        <w:t>注册（备案）</w:t>
      </w:r>
      <w:r>
        <w:rPr>
          <w:rFonts w:eastAsia="仿宋_GB2312"/>
          <w:kern w:val="0"/>
          <w:sz w:val="32"/>
          <w:szCs w:val="32"/>
        </w:rPr>
        <w:t>文件》内容完整、准确无误，加盖的医疗器械注册专用章准确、无误。</w:t>
      </w:r>
    </w:p>
    <w:p w:rsidR="001710C3" w:rsidRDefault="001710C3" w:rsidP="0040202B">
      <w:pPr>
        <w:spacing w:line="56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kern w:val="0"/>
          <w:sz w:val="32"/>
          <w:szCs w:val="32"/>
        </w:rPr>
        <w:t>.</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1710C3" w:rsidRDefault="001710C3" w:rsidP="0040202B">
      <w:pPr>
        <w:spacing w:line="56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kern w:val="0"/>
          <w:sz w:val="32"/>
          <w:szCs w:val="32"/>
        </w:rPr>
        <w:t>.</w:t>
      </w:r>
      <w:r>
        <w:rPr>
          <w:rFonts w:eastAsia="仿宋_GB2312"/>
          <w:kern w:val="0"/>
          <w:sz w:val="32"/>
          <w:szCs w:val="32"/>
        </w:rPr>
        <w:t>其他许可文书等应当符合公文的相关要求。</w:t>
      </w:r>
    </w:p>
    <w:p w:rsidR="001710C3" w:rsidRDefault="001710C3" w:rsidP="0040202B">
      <w:pPr>
        <w:spacing w:line="560" w:lineRule="exact"/>
        <w:ind w:firstLineChars="200" w:firstLine="640"/>
        <w:contextualSpacing/>
        <w:rPr>
          <w:rFonts w:ascii="楷体_GB2312" w:eastAsia="楷体_GB2312"/>
          <w:color w:val="000000"/>
          <w:kern w:val="0"/>
          <w:sz w:val="32"/>
          <w:szCs w:val="32"/>
        </w:rPr>
      </w:pPr>
      <w:r>
        <w:rPr>
          <w:rFonts w:ascii="楷体_GB2312" w:eastAsia="楷体_GB2312" w:hint="eastAsia"/>
          <w:color w:val="000000"/>
          <w:kern w:val="0"/>
          <w:sz w:val="32"/>
          <w:szCs w:val="32"/>
        </w:rPr>
        <w:t>（二）批准证明</w:t>
      </w:r>
      <w:r>
        <w:rPr>
          <w:rFonts w:ascii="楷体_GB2312" w:eastAsia="楷体_GB2312"/>
          <w:color w:val="000000"/>
          <w:kern w:val="0"/>
          <w:sz w:val="32"/>
          <w:szCs w:val="32"/>
        </w:rPr>
        <w:t>文件制作的</w:t>
      </w:r>
      <w:r>
        <w:rPr>
          <w:rFonts w:ascii="楷体_GB2312" w:eastAsia="楷体_GB2312" w:hint="eastAsia"/>
          <w:color w:val="000000"/>
          <w:kern w:val="0"/>
          <w:sz w:val="32"/>
          <w:szCs w:val="32"/>
        </w:rPr>
        <w:t>具体</w:t>
      </w:r>
      <w:r>
        <w:rPr>
          <w:rFonts w:ascii="楷体_GB2312" w:eastAsia="楷体_GB2312"/>
          <w:color w:val="000000"/>
          <w:kern w:val="0"/>
          <w:sz w:val="32"/>
          <w:szCs w:val="32"/>
        </w:rPr>
        <w:t>要求</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《医疗器械注册证》</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t>《医疗器械注册证》栏内填写内容较多的，可采用附</w:t>
      </w:r>
      <w:r>
        <w:rPr>
          <w:rFonts w:eastAsia="仿宋_GB2312" w:hint="eastAsia"/>
          <w:color w:val="000000"/>
          <w:kern w:val="0"/>
          <w:sz w:val="32"/>
          <w:szCs w:val="32"/>
        </w:rPr>
        <w:t>页</w:t>
      </w:r>
      <w:r>
        <w:rPr>
          <w:rFonts w:eastAsia="仿宋_GB2312"/>
          <w:color w:val="000000"/>
          <w:kern w:val="0"/>
          <w:sz w:val="32"/>
          <w:szCs w:val="32"/>
        </w:rPr>
        <w:t>形式。不适用的栏目，应当标注</w:t>
      </w:r>
      <w:r>
        <w:rPr>
          <w:rFonts w:eastAsia="仿宋_GB2312"/>
          <w:color w:val="000000"/>
          <w:kern w:val="0"/>
          <w:sz w:val="32"/>
          <w:szCs w:val="32"/>
        </w:rPr>
        <w:t>“</w:t>
      </w:r>
      <w:r>
        <w:rPr>
          <w:rFonts w:eastAsia="仿宋_GB2312"/>
          <w:color w:val="000000"/>
          <w:kern w:val="0"/>
          <w:sz w:val="32"/>
          <w:szCs w:val="32"/>
        </w:rPr>
        <w:t>不适用</w:t>
      </w:r>
      <w:r>
        <w:rPr>
          <w:rFonts w:eastAsia="仿宋_GB2312"/>
          <w:color w:val="000000"/>
          <w:kern w:val="0"/>
          <w:sz w:val="32"/>
          <w:szCs w:val="32"/>
        </w:rPr>
        <w:t>”</w:t>
      </w:r>
      <w:r>
        <w:rPr>
          <w:rFonts w:eastAsia="仿宋_GB2312"/>
          <w:color w:val="000000"/>
          <w:kern w:val="0"/>
          <w:sz w:val="32"/>
          <w:szCs w:val="32"/>
        </w:rPr>
        <w:t>。</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t>《医疗器械注册证》及附件所列内容为注册限定内容。如药品监督管理</w:t>
      </w:r>
      <w:r>
        <w:rPr>
          <w:rFonts w:eastAsia="仿宋_GB2312" w:hint="eastAsia"/>
          <w:color w:val="000000"/>
          <w:kern w:val="0"/>
          <w:sz w:val="32"/>
          <w:szCs w:val="32"/>
        </w:rPr>
        <w:t>部门</w:t>
      </w:r>
      <w:r>
        <w:rPr>
          <w:rFonts w:eastAsia="仿宋_GB2312"/>
          <w:color w:val="000000"/>
          <w:kern w:val="0"/>
          <w:sz w:val="32"/>
          <w:szCs w:val="32"/>
        </w:rPr>
        <w:t>经注册审查，认为《医疗器械注册证》中除已明确规定需载明的内容外仍有其他内容需要载明，应</w:t>
      </w:r>
      <w:r>
        <w:rPr>
          <w:rFonts w:eastAsia="仿宋_GB2312" w:hint="eastAsia"/>
          <w:color w:val="000000"/>
          <w:kern w:val="0"/>
          <w:sz w:val="32"/>
          <w:szCs w:val="32"/>
        </w:rPr>
        <w:t>当</w:t>
      </w:r>
      <w:r>
        <w:rPr>
          <w:rFonts w:eastAsia="仿宋_GB2312"/>
          <w:color w:val="000000"/>
          <w:kern w:val="0"/>
          <w:sz w:val="32"/>
          <w:szCs w:val="32"/>
        </w:rPr>
        <w:t>在《医疗器械注册证》</w:t>
      </w:r>
      <w:r>
        <w:rPr>
          <w:rFonts w:eastAsia="仿宋_GB2312"/>
          <w:color w:val="000000"/>
          <w:kern w:val="0"/>
          <w:sz w:val="32"/>
          <w:szCs w:val="32"/>
        </w:rPr>
        <w:t>“</w:t>
      </w:r>
      <w:r>
        <w:rPr>
          <w:rFonts w:eastAsia="仿宋_GB2312"/>
          <w:color w:val="000000"/>
          <w:kern w:val="0"/>
          <w:sz w:val="32"/>
          <w:szCs w:val="32"/>
        </w:rPr>
        <w:t>其他内容</w:t>
      </w:r>
      <w:r>
        <w:rPr>
          <w:rFonts w:eastAsia="仿宋_GB2312"/>
          <w:color w:val="000000"/>
          <w:kern w:val="0"/>
          <w:sz w:val="32"/>
          <w:szCs w:val="32"/>
        </w:rPr>
        <w:t>”</w:t>
      </w:r>
      <w:r>
        <w:rPr>
          <w:rFonts w:eastAsia="仿宋_GB2312"/>
          <w:color w:val="000000"/>
          <w:kern w:val="0"/>
          <w:sz w:val="32"/>
          <w:szCs w:val="32"/>
        </w:rPr>
        <w:t>栏目中列出，内容较多可采用附件形式。</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t>进口</w:t>
      </w:r>
      <w:r>
        <w:rPr>
          <w:rFonts w:eastAsia="仿宋_GB2312" w:hint="eastAsia"/>
          <w:color w:val="000000"/>
          <w:kern w:val="0"/>
          <w:sz w:val="32"/>
          <w:szCs w:val="32"/>
        </w:rPr>
        <w:t>产品</w:t>
      </w:r>
      <w:r>
        <w:rPr>
          <w:rFonts w:eastAsia="仿宋_GB2312"/>
          <w:color w:val="000000"/>
          <w:kern w:val="0"/>
          <w:sz w:val="32"/>
          <w:szCs w:val="32"/>
        </w:rPr>
        <w:t>《医疗器械注册证》中产品名称</w:t>
      </w:r>
      <w:r>
        <w:rPr>
          <w:rFonts w:eastAsia="仿宋_GB2312" w:hint="eastAsia"/>
          <w:color w:val="000000"/>
          <w:kern w:val="0"/>
          <w:sz w:val="32"/>
          <w:szCs w:val="32"/>
        </w:rPr>
        <w:t>、注册人名称</w:t>
      </w:r>
      <w:r>
        <w:rPr>
          <w:rFonts w:eastAsia="仿宋_GB2312"/>
          <w:color w:val="000000"/>
          <w:kern w:val="0"/>
          <w:sz w:val="32"/>
          <w:szCs w:val="32"/>
        </w:rPr>
        <w:t>应</w:t>
      </w:r>
      <w:r>
        <w:rPr>
          <w:rFonts w:eastAsia="仿宋_GB2312" w:hint="eastAsia"/>
          <w:color w:val="000000"/>
          <w:kern w:val="0"/>
          <w:sz w:val="32"/>
          <w:szCs w:val="32"/>
        </w:rPr>
        <w:t>当</w:t>
      </w:r>
      <w:r>
        <w:rPr>
          <w:rFonts w:eastAsia="仿宋_GB2312"/>
          <w:color w:val="000000"/>
          <w:kern w:val="0"/>
          <w:sz w:val="32"/>
          <w:szCs w:val="32"/>
        </w:rPr>
        <w:t>使用中文，可附加英文或原文，注册人住所和生产地址可使用中文、英文或原文。</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《医疗器械变更注册（备案）文件》</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《医疗器械变更注册（备案）文件》中</w:t>
      </w:r>
      <w:r>
        <w:rPr>
          <w:rFonts w:eastAsia="仿宋_GB2312"/>
          <w:color w:val="000000"/>
          <w:kern w:val="0"/>
          <w:sz w:val="32"/>
          <w:szCs w:val="32"/>
        </w:rPr>
        <w:t>“</w:t>
      </w:r>
      <w:r>
        <w:rPr>
          <w:rFonts w:eastAsia="仿宋_GB2312"/>
          <w:color w:val="000000"/>
          <w:kern w:val="0"/>
          <w:sz w:val="32"/>
          <w:szCs w:val="32"/>
        </w:rPr>
        <w:t>变更内容</w:t>
      </w:r>
      <w:r>
        <w:rPr>
          <w:rFonts w:eastAsia="仿宋_GB2312"/>
          <w:color w:val="000000"/>
          <w:kern w:val="0"/>
          <w:sz w:val="32"/>
          <w:szCs w:val="32"/>
        </w:rPr>
        <w:t>”</w:t>
      </w:r>
      <w:r>
        <w:rPr>
          <w:rFonts w:eastAsia="仿宋_GB2312"/>
          <w:color w:val="000000"/>
          <w:kern w:val="0"/>
          <w:sz w:val="32"/>
          <w:szCs w:val="32"/>
        </w:rPr>
        <w:t>栏的填写：变更内容在国家药品监督管理局</w:t>
      </w:r>
      <w:r>
        <w:rPr>
          <w:rFonts w:eastAsia="仿宋_GB2312" w:hint="eastAsia"/>
          <w:color w:val="000000"/>
          <w:kern w:val="0"/>
          <w:sz w:val="32"/>
          <w:szCs w:val="32"/>
        </w:rPr>
        <w:t>/</w:t>
      </w:r>
      <w:r>
        <w:rPr>
          <w:rFonts w:eastAsia="仿宋_GB2312" w:hint="eastAsia"/>
          <w:color w:val="000000"/>
          <w:kern w:val="0"/>
          <w:sz w:val="32"/>
          <w:szCs w:val="32"/>
        </w:rPr>
        <w:t>省级药品监督管理部门</w:t>
      </w:r>
      <w:r>
        <w:rPr>
          <w:rFonts w:eastAsia="仿宋_GB2312"/>
          <w:color w:val="000000"/>
          <w:kern w:val="0"/>
          <w:sz w:val="32"/>
          <w:szCs w:val="32"/>
        </w:rPr>
        <w:t>政府网站上予以公布的，填写变更后内容，例如</w:t>
      </w:r>
      <w:r>
        <w:rPr>
          <w:rFonts w:eastAsia="仿宋_GB2312"/>
          <w:color w:val="000000"/>
          <w:kern w:val="0"/>
          <w:sz w:val="32"/>
          <w:szCs w:val="32"/>
        </w:rPr>
        <w:t>“</w:t>
      </w:r>
      <w:r>
        <w:rPr>
          <w:rFonts w:eastAsia="仿宋_GB2312"/>
          <w:color w:val="000000"/>
          <w:kern w:val="0"/>
          <w:sz w:val="32"/>
          <w:szCs w:val="32"/>
        </w:rPr>
        <w:t>注册人名称变更为</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代理人住所变更为</w:t>
      </w:r>
      <w:r>
        <w:rPr>
          <w:rFonts w:eastAsia="仿宋_GB2312"/>
          <w:color w:val="000000"/>
          <w:kern w:val="0"/>
          <w:sz w:val="32"/>
          <w:szCs w:val="32"/>
        </w:rPr>
        <w:t>×××”</w:t>
      </w:r>
      <w:r>
        <w:rPr>
          <w:rFonts w:eastAsia="仿宋_GB2312"/>
          <w:color w:val="000000"/>
          <w:kern w:val="0"/>
          <w:sz w:val="32"/>
          <w:szCs w:val="32"/>
        </w:rPr>
        <w:t>；变更内容不在国家药品监督管理局</w:t>
      </w:r>
      <w:r>
        <w:rPr>
          <w:rFonts w:eastAsia="仿宋_GB2312" w:hint="eastAsia"/>
          <w:color w:val="000000"/>
          <w:kern w:val="0"/>
          <w:sz w:val="32"/>
          <w:szCs w:val="32"/>
        </w:rPr>
        <w:t>/</w:t>
      </w:r>
      <w:r>
        <w:rPr>
          <w:rFonts w:eastAsia="仿宋_GB2312" w:hint="eastAsia"/>
          <w:color w:val="000000"/>
          <w:kern w:val="0"/>
          <w:sz w:val="32"/>
          <w:szCs w:val="32"/>
        </w:rPr>
        <w:t>省级药品监督管理部门</w:t>
      </w:r>
      <w:r>
        <w:rPr>
          <w:rFonts w:eastAsia="仿宋_GB2312"/>
          <w:color w:val="000000"/>
          <w:kern w:val="0"/>
          <w:sz w:val="32"/>
          <w:szCs w:val="32"/>
        </w:rPr>
        <w:t>政府网站上予以公布的，填写变更项目，例如</w:t>
      </w:r>
      <w:r>
        <w:rPr>
          <w:rFonts w:eastAsia="仿宋_GB2312"/>
          <w:color w:val="000000"/>
          <w:kern w:val="0"/>
          <w:sz w:val="32"/>
          <w:szCs w:val="32"/>
        </w:rPr>
        <w:t>“</w:t>
      </w:r>
      <w:r>
        <w:rPr>
          <w:rFonts w:eastAsia="仿宋_GB2312"/>
          <w:color w:val="000000"/>
          <w:kern w:val="0"/>
          <w:sz w:val="32"/>
          <w:szCs w:val="32"/>
        </w:rPr>
        <w:t>产品技术要求中检验方法变更</w:t>
      </w:r>
      <w:r>
        <w:rPr>
          <w:rFonts w:eastAsia="仿宋_GB2312"/>
          <w:color w:val="000000"/>
          <w:kern w:val="0"/>
          <w:sz w:val="32"/>
          <w:szCs w:val="32"/>
        </w:rPr>
        <w:t>”</w:t>
      </w:r>
      <w:r>
        <w:rPr>
          <w:rFonts w:eastAsia="仿宋_GB2312"/>
          <w:color w:val="000000"/>
          <w:kern w:val="0"/>
          <w:sz w:val="32"/>
          <w:szCs w:val="32"/>
        </w:rPr>
        <w:t>。</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kern w:val="0"/>
          <w:sz w:val="32"/>
          <w:szCs w:val="32"/>
        </w:rPr>
        <w:t>3.</w:t>
      </w:r>
      <w:r>
        <w:rPr>
          <w:rFonts w:eastAsia="仿宋_GB2312"/>
          <w:kern w:val="0"/>
          <w:sz w:val="32"/>
          <w:szCs w:val="32"/>
        </w:rPr>
        <w:t>补发《医疗器械注册证》</w:t>
      </w:r>
      <w:r>
        <w:rPr>
          <w:rFonts w:eastAsia="仿宋_GB2312" w:hint="eastAsia"/>
          <w:kern w:val="0"/>
          <w:sz w:val="32"/>
          <w:szCs w:val="32"/>
        </w:rPr>
        <w:t>或《医疗器械变更注册（备案）文件》</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kern w:val="0"/>
          <w:sz w:val="32"/>
          <w:szCs w:val="32"/>
        </w:rPr>
        <w:t>在备注栏加注</w:t>
      </w:r>
      <w:r>
        <w:rPr>
          <w:rFonts w:eastAsia="仿宋_GB2312"/>
          <w:kern w:val="0"/>
          <w:sz w:val="32"/>
          <w:szCs w:val="32"/>
        </w:rPr>
        <w:t>“××××</w:t>
      </w:r>
      <w:r>
        <w:rPr>
          <w:rFonts w:eastAsia="仿宋_GB2312"/>
          <w:kern w:val="0"/>
          <w:sz w:val="32"/>
          <w:szCs w:val="32"/>
        </w:rPr>
        <w:t>年</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日补发</w:t>
      </w:r>
      <w:r>
        <w:rPr>
          <w:rFonts w:eastAsia="仿宋_GB2312"/>
          <w:kern w:val="0"/>
          <w:sz w:val="32"/>
          <w:szCs w:val="32"/>
        </w:rPr>
        <w:t>”</w:t>
      </w:r>
      <w:r>
        <w:rPr>
          <w:rFonts w:eastAsia="仿宋_GB2312"/>
          <w:kern w:val="0"/>
          <w:sz w:val="32"/>
          <w:szCs w:val="32"/>
        </w:rPr>
        <w:t>，其他内容不变。</w:t>
      </w:r>
    </w:p>
    <w:p w:rsidR="001710C3" w:rsidRDefault="001710C3" w:rsidP="0040202B">
      <w:pPr>
        <w:spacing w:line="560" w:lineRule="exact"/>
        <w:ind w:firstLineChars="200" w:firstLine="640"/>
        <w:rPr>
          <w:rFonts w:eastAsia="仿宋_GB2312"/>
          <w:sz w:val="32"/>
          <w:szCs w:val="32"/>
        </w:rPr>
      </w:pPr>
      <w:r>
        <w:rPr>
          <w:rFonts w:eastAsia="仿宋_GB2312"/>
          <w:color w:val="000000"/>
          <w:kern w:val="0"/>
          <w:sz w:val="32"/>
          <w:szCs w:val="32"/>
        </w:rPr>
        <w:t>4.</w:t>
      </w:r>
      <w:r>
        <w:rPr>
          <w:rFonts w:eastAsia="仿宋_GB2312"/>
          <w:color w:val="000000"/>
          <w:kern w:val="0"/>
          <w:sz w:val="32"/>
          <w:szCs w:val="32"/>
        </w:rPr>
        <w:t>《</w:t>
      </w:r>
      <w:r>
        <w:rPr>
          <w:rFonts w:eastAsia="仿宋_GB2312"/>
          <w:sz w:val="32"/>
          <w:szCs w:val="32"/>
        </w:rPr>
        <w:t>医疗器械注册证》和《医疗器械变更注册（备案）文件》等用</w:t>
      </w:r>
      <w:r>
        <w:rPr>
          <w:rFonts w:eastAsia="仿宋_GB2312"/>
          <w:sz w:val="32"/>
          <w:szCs w:val="32"/>
        </w:rPr>
        <w:t>A4</w:t>
      </w:r>
      <w:r>
        <w:rPr>
          <w:rFonts w:eastAsia="仿宋_GB2312"/>
          <w:sz w:val="32"/>
          <w:szCs w:val="32"/>
        </w:rPr>
        <w:t>纸打印。</w:t>
      </w:r>
    </w:p>
    <w:p w:rsidR="001710C3" w:rsidRDefault="001710C3" w:rsidP="0040202B">
      <w:pPr>
        <w:spacing w:line="560" w:lineRule="exact"/>
        <w:ind w:firstLineChars="200" w:firstLine="640"/>
        <w:rPr>
          <w:rFonts w:eastAsia="仿宋_GB2312"/>
          <w:color w:val="000000"/>
          <w:kern w:val="0"/>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《医疗器械注册证》和《医疗器械变更注册（备案）文件》等可采用电子文件。</w:t>
      </w:r>
    </w:p>
    <w:p w:rsidR="001710C3" w:rsidRDefault="001710C3" w:rsidP="0040202B">
      <w:pPr>
        <w:spacing w:line="560" w:lineRule="exact"/>
        <w:ind w:firstLineChars="200" w:firstLine="640"/>
        <w:contextualSpacing/>
        <w:rPr>
          <w:rFonts w:ascii="楷体_GB2312" w:eastAsia="楷体_GB2312"/>
          <w:color w:val="000000"/>
          <w:kern w:val="0"/>
          <w:sz w:val="32"/>
          <w:szCs w:val="32"/>
        </w:rPr>
      </w:pPr>
      <w:r>
        <w:rPr>
          <w:rFonts w:ascii="楷体_GB2312" w:eastAsia="楷体_GB2312"/>
          <w:color w:val="000000"/>
          <w:kern w:val="0"/>
          <w:sz w:val="32"/>
          <w:szCs w:val="32"/>
        </w:rPr>
        <w:t>（</w:t>
      </w:r>
      <w:r>
        <w:rPr>
          <w:rFonts w:ascii="楷体_GB2312" w:eastAsia="楷体_GB2312" w:hint="eastAsia"/>
          <w:color w:val="000000"/>
          <w:kern w:val="0"/>
          <w:sz w:val="32"/>
          <w:szCs w:val="32"/>
        </w:rPr>
        <w:t>三</w:t>
      </w:r>
      <w:r>
        <w:rPr>
          <w:rFonts w:ascii="楷体_GB2312" w:eastAsia="楷体_GB2312"/>
          <w:color w:val="000000"/>
          <w:kern w:val="0"/>
          <w:sz w:val="32"/>
          <w:szCs w:val="32"/>
        </w:rPr>
        <w:t>）</w:t>
      </w:r>
      <w:r>
        <w:rPr>
          <w:rFonts w:ascii="楷体_GB2312" w:eastAsia="楷体_GB2312" w:hint="eastAsia"/>
          <w:color w:val="000000"/>
          <w:kern w:val="0"/>
          <w:sz w:val="32"/>
          <w:szCs w:val="32"/>
        </w:rPr>
        <w:t>批准文件</w:t>
      </w:r>
      <w:r>
        <w:rPr>
          <w:rFonts w:ascii="楷体_GB2312" w:eastAsia="楷体_GB2312"/>
          <w:color w:val="000000"/>
          <w:kern w:val="0"/>
          <w:sz w:val="32"/>
          <w:szCs w:val="32"/>
        </w:rPr>
        <w:t>附件发放要求</w:t>
      </w:r>
    </w:p>
    <w:p w:rsidR="001710C3" w:rsidRDefault="001710C3" w:rsidP="0040202B">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国家药品监督管理局</w:t>
      </w:r>
      <w:r>
        <w:rPr>
          <w:rFonts w:eastAsia="仿宋_GB2312" w:hint="eastAsia"/>
          <w:color w:val="000000"/>
          <w:kern w:val="0"/>
          <w:sz w:val="32"/>
          <w:szCs w:val="32"/>
        </w:rPr>
        <w:t>/</w:t>
      </w:r>
      <w:r>
        <w:rPr>
          <w:rFonts w:eastAsia="仿宋_GB2312" w:hint="eastAsia"/>
          <w:color w:val="000000"/>
          <w:kern w:val="0"/>
          <w:sz w:val="32"/>
          <w:szCs w:val="32"/>
        </w:rPr>
        <w:t>省级药品监督管理部门</w:t>
      </w:r>
      <w:r>
        <w:rPr>
          <w:rFonts w:eastAsia="仿宋_GB2312"/>
          <w:color w:val="000000"/>
          <w:kern w:val="0"/>
          <w:sz w:val="32"/>
          <w:szCs w:val="32"/>
        </w:rPr>
        <w:t>应</w:t>
      </w:r>
      <w:r>
        <w:rPr>
          <w:rFonts w:eastAsia="仿宋_GB2312" w:hint="eastAsia"/>
          <w:color w:val="000000"/>
          <w:kern w:val="0"/>
          <w:sz w:val="32"/>
          <w:szCs w:val="32"/>
        </w:rPr>
        <w:t>当</w:t>
      </w:r>
      <w:r>
        <w:rPr>
          <w:rFonts w:eastAsia="仿宋_GB2312"/>
          <w:color w:val="000000"/>
          <w:kern w:val="0"/>
          <w:sz w:val="32"/>
          <w:szCs w:val="32"/>
        </w:rPr>
        <w:t>将经审查核准的产品技术要求进行编号并加盖医疗器械注册专用章，作为注册证附件发给申请人。产品技术要求的标题为</w:t>
      </w:r>
      <w:r>
        <w:rPr>
          <w:rFonts w:eastAsia="仿宋_GB2312"/>
          <w:color w:val="000000"/>
          <w:kern w:val="0"/>
          <w:sz w:val="32"/>
          <w:szCs w:val="32"/>
        </w:rPr>
        <w:t>“×××</w:t>
      </w:r>
      <w:r>
        <w:rPr>
          <w:rFonts w:eastAsia="仿宋_GB2312"/>
          <w:color w:val="000000"/>
          <w:kern w:val="0"/>
          <w:sz w:val="32"/>
          <w:szCs w:val="32"/>
        </w:rPr>
        <w:t>（产品名称）产品技术要求</w:t>
      </w:r>
      <w:r>
        <w:rPr>
          <w:rFonts w:eastAsia="仿宋_GB2312"/>
          <w:color w:val="000000"/>
          <w:kern w:val="0"/>
          <w:sz w:val="32"/>
          <w:szCs w:val="32"/>
        </w:rPr>
        <w:t>”</w:t>
      </w:r>
      <w:r>
        <w:rPr>
          <w:rFonts w:eastAsia="仿宋_GB2312"/>
          <w:color w:val="000000"/>
          <w:kern w:val="0"/>
          <w:sz w:val="32"/>
          <w:szCs w:val="32"/>
        </w:rPr>
        <w:t>，编号即为相应的注册</w:t>
      </w:r>
      <w:r>
        <w:rPr>
          <w:rFonts w:eastAsia="仿宋_GB2312" w:hint="eastAsia"/>
          <w:color w:val="000000"/>
          <w:kern w:val="0"/>
          <w:sz w:val="32"/>
          <w:szCs w:val="32"/>
        </w:rPr>
        <w:t>证编</w:t>
      </w:r>
      <w:r>
        <w:rPr>
          <w:rFonts w:eastAsia="仿宋_GB2312"/>
          <w:color w:val="000000"/>
          <w:kern w:val="0"/>
          <w:sz w:val="32"/>
          <w:szCs w:val="32"/>
        </w:rPr>
        <w:t>号。</w:t>
      </w:r>
    </w:p>
    <w:p w:rsidR="001710C3" w:rsidRPr="0040202B" w:rsidRDefault="001710C3" w:rsidP="0095763C">
      <w:pPr>
        <w:autoSpaceDE w:val="0"/>
        <w:autoSpaceDN w:val="0"/>
        <w:adjustRightInd w:val="0"/>
        <w:spacing w:line="560" w:lineRule="exact"/>
        <w:ind w:firstLineChars="200" w:firstLine="640"/>
        <w:rPr>
          <w:rFonts w:eastAsia="仿宋_GB2312"/>
          <w:sz w:val="28"/>
          <w:szCs w:val="28"/>
        </w:rPr>
      </w:pPr>
      <w:r>
        <w:rPr>
          <w:rFonts w:eastAsia="仿宋_GB2312"/>
          <w:color w:val="000000"/>
          <w:kern w:val="0"/>
          <w:sz w:val="32"/>
          <w:szCs w:val="32"/>
        </w:rPr>
        <w:t>变更产品技术要求的，国家药品监督管理局</w:t>
      </w:r>
      <w:r>
        <w:rPr>
          <w:rFonts w:eastAsia="仿宋_GB2312" w:hint="eastAsia"/>
          <w:color w:val="000000"/>
          <w:kern w:val="0"/>
          <w:sz w:val="32"/>
          <w:szCs w:val="32"/>
        </w:rPr>
        <w:t>/</w:t>
      </w:r>
      <w:r>
        <w:rPr>
          <w:rFonts w:eastAsia="仿宋_GB2312" w:hint="eastAsia"/>
          <w:color w:val="000000"/>
          <w:kern w:val="0"/>
          <w:sz w:val="32"/>
          <w:szCs w:val="32"/>
        </w:rPr>
        <w:t>省级药品监督管理部门</w:t>
      </w:r>
      <w:r>
        <w:rPr>
          <w:rFonts w:eastAsia="仿宋_GB2312"/>
          <w:color w:val="000000"/>
          <w:kern w:val="0"/>
          <w:sz w:val="32"/>
          <w:szCs w:val="32"/>
        </w:rPr>
        <w:t>应当将经审查核准的产品技术要求</w:t>
      </w:r>
      <w:r>
        <w:rPr>
          <w:rFonts w:eastAsia="仿宋_GB2312" w:hint="eastAsia"/>
          <w:color w:val="000000"/>
          <w:kern w:val="0"/>
          <w:sz w:val="32"/>
          <w:szCs w:val="32"/>
        </w:rPr>
        <w:t>变更对比表</w:t>
      </w:r>
      <w:r>
        <w:rPr>
          <w:rFonts w:eastAsia="仿宋_GB2312"/>
          <w:color w:val="000000"/>
          <w:kern w:val="0"/>
          <w:sz w:val="32"/>
          <w:szCs w:val="32"/>
        </w:rPr>
        <w:t>，加盖医疗器械注册专用章，随变更注册（备案）文件一并发给</w:t>
      </w:r>
      <w:r>
        <w:rPr>
          <w:rFonts w:eastAsia="仿宋_GB2312" w:hint="eastAsia"/>
          <w:color w:val="000000"/>
          <w:kern w:val="0"/>
          <w:sz w:val="32"/>
          <w:szCs w:val="32"/>
        </w:rPr>
        <w:t>注册</w:t>
      </w:r>
      <w:r>
        <w:rPr>
          <w:rFonts w:eastAsia="仿宋_GB2312"/>
          <w:color w:val="000000"/>
          <w:kern w:val="0"/>
          <w:sz w:val="32"/>
          <w:szCs w:val="32"/>
        </w:rPr>
        <w:t>人。</w:t>
      </w:r>
    </w:p>
    <w:sectPr w:rsidR="001710C3" w:rsidRPr="0040202B">
      <w:footerReference w:type="default" r:id="rId7"/>
      <w:pgSz w:w="11906" w:h="16838"/>
      <w:pgMar w:top="1928" w:right="1531" w:bottom="181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11E" w:rsidRDefault="006A511E">
      <w:r>
        <w:separator/>
      </w:r>
    </w:p>
  </w:endnote>
  <w:endnote w:type="continuationSeparator" w:id="1">
    <w:p w:rsidR="006A511E" w:rsidRDefault="006A5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0C3" w:rsidRDefault="001710C3">
    <w:pPr>
      <w:pStyle w:val="a6"/>
      <w:jc w:val="right"/>
      <w:rPr>
        <w:sz w:val="28"/>
        <w:szCs w:val="28"/>
      </w:rPr>
    </w:pPr>
    <w:r>
      <w:rPr>
        <w:sz w:val="28"/>
      </w:rPr>
      <w:pict>
        <v:shapetype id="_x0000_t202" coordsize="21600,21600" o:spt="202" path="m,l,21600r21600,l21600,xe">
          <v:stroke joinstyle="miter"/>
          <v:path gradientshapeok="t" o:connecttype="rect"/>
        </v:shapetype>
        <v:shape id="文本框 1" o:spid="_x0000_s2051" type="#_x0000_t202" style="position:absolute;left:0;text-align:left;margin-left:92.8pt;margin-top:0;width:2in;height:2in;z-index:251657728;mso-wrap-style:none;mso-position-horizontal:outside;mso-position-horizontal-relative:margin" filled="f" stroked="f">
          <v:fill o:detectmouseclick="t"/>
          <v:textbox style="mso-next-textbox:#文本框 1;mso-fit-shape-to-text:t" inset="0,0,0,0">
            <w:txbxContent>
              <w:p w:rsidR="001710C3" w:rsidRDefault="001710C3">
                <w:pPr>
                  <w:pStyle w:val="a6"/>
                  <w:jc w:val="right"/>
                </w:pPr>
                <w:r>
                  <w:rPr>
                    <w:rFonts w:hint="eastAsia"/>
                    <w:color w:val="FFFFFF"/>
                    <w:sz w:val="28"/>
                    <w:szCs w:val="28"/>
                  </w:rPr>
                  <w:t>—</w:t>
                </w:r>
                <w:r>
                  <w:rPr>
                    <w:rFonts w:hint="eastAsia"/>
                    <w:sz w:val="28"/>
                    <w:szCs w:val="28"/>
                  </w:rPr>
                  <w:t>—</w:t>
                </w:r>
                <w:r>
                  <w:rPr>
                    <w:sz w:val="28"/>
                    <w:szCs w:val="28"/>
                    <w:lang/>
                  </w:rPr>
                  <w:t xml:space="preserve"> </w:t>
                </w:r>
                <w:r>
                  <w:rPr>
                    <w:sz w:val="28"/>
                    <w:szCs w:val="28"/>
                  </w:rPr>
                  <w:fldChar w:fldCharType="begin"/>
                </w:r>
                <w:r>
                  <w:rPr>
                    <w:sz w:val="28"/>
                    <w:szCs w:val="28"/>
                  </w:rPr>
                  <w:instrText>PAGE   \* MERGEFORMAT</w:instrText>
                </w:r>
                <w:r>
                  <w:rPr>
                    <w:sz w:val="28"/>
                    <w:szCs w:val="28"/>
                  </w:rPr>
                  <w:fldChar w:fldCharType="separate"/>
                </w:r>
                <w:r w:rsidR="00B33924" w:rsidRPr="00B33924">
                  <w:rPr>
                    <w:noProof/>
                    <w:sz w:val="28"/>
                    <w:szCs w:val="28"/>
                    <w:lang w:val="zh-CN"/>
                  </w:rPr>
                  <w:t>4</w:t>
                </w:r>
                <w:r>
                  <w:rPr>
                    <w:sz w:val="28"/>
                    <w:szCs w:val="28"/>
                  </w:rPr>
                  <w:fldChar w:fldCharType="end"/>
                </w:r>
                <w:r>
                  <w:rPr>
                    <w:sz w:val="28"/>
                    <w:szCs w:val="28"/>
                    <w:lang/>
                  </w:rPr>
                  <w:t xml:space="preserve"> </w:t>
                </w:r>
                <w:r>
                  <w:rPr>
                    <w:rFonts w:hint="eastAsia"/>
                    <w:sz w:val="28"/>
                    <w:szCs w:val="28"/>
                  </w:rPr>
                  <w:t>—</w:t>
                </w:r>
                <w:r>
                  <w:rPr>
                    <w:rFonts w:hint="eastAsia"/>
                    <w:color w:val="FFFFFF"/>
                    <w:sz w:val="28"/>
                    <w:szCs w:val="28"/>
                  </w:rPr>
                  <w:t>—</w:t>
                </w:r>
              </w:p>
            </w:txbxContent>
          </v:textbox>
          <w10:wrap anchorx="margin"/>
        </v:shape>
      </w:pict>
    </w:r>
  </w:p>
  <w:p w:rsidR="001710C3" w:rsidRDefault="001710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11E" w:rsidRDefault="006A511E">
      <w:r>
        <w:separator/>
      </w:r>
    </w:p>
  </w:footnote>
  <w:footnote w:type="continuationSeparator" w:id="1">
    <w:p w:rsidR="006A511E" w:rsidRDefault="006A5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69C"/>
    <w:multiLevelType w:val="multilevel"/>
    <w:tmpl w:val="16A3169C"/>
    <w:lvl w:ilvl="0">
      <w:start w:val="2"/>
      <w:numFmt w:val="japaneseCounting"/>
      <w:lvlText w:val="（%1）"/>
      <w:lvlJc w:val="left"/>
      <w:pPr>
        <w:ind w:left="1678" w:hanging="108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51450"/>
    <w:rsid w:val="00071507"/>
    <w:rsid w:val="000A2989"/>
    <w:rsid w:val="000D5FF9"/>
    <w:rsid w:val="000E0170"/>
    <w:rsid w:val="00101F08"/>
    <w:rsid w:val="00157D65"/>
    <w:rsid w:val="00164368"/>
    <w:rsid w:val="001710C3"/>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202B"/>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A511E"/>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5763C"/>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33924"/>
    <w:rsid w:val="00B64617"/>
    <w:rsid w:val="00B84EF7"/>
    <w:rsid w:val="00BA00D5"/>
    <w:rsid w:val="00BA1FC7"/>
    <w:rsid w:val="00BE16F8"/>
    <w:rsid w:val="00C05E89"/>
    <w:rsid w:val="00C1570A"/>
    <w:rsid w:val="00C51B28"/>
    <w:rsid w:val="00C57201"/>
    <w:rsid w:val="00C578A0"/>
    <w:rsid w:val="00C60442"/>
    <w:rsid w:val="00C73515"/>
    <w:rsid w:val="00C74518"/>
    <w:rsid w:val="00C92BC0"/>
    <w:rsid w:val="00CA2B21"/>
    <w:rsid w:val="00CC6505"/>
    <w:rsid w:val="00CD27CB"/>
    <w:rsid w:val="00CE7A0B"/>
    <w:rsid w:val="00D03FFD"/>
    <w:rsid w:val="00D30F3B"/>
    <w:rsid w:val="00D53A64"/>
    <w:rsid w:val="00D61B72"/>
    <w:rsid w:val="00DD4D3D"/>
    <w:rsid w:val="00DD5C43"/>
    <w:rsid w:val="00DE2F0A"/>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FFB013F"/>
    <w:rsid w:val="227D7264"/>
    <w:rsid w:val="2A8D465A"/>
    <w:rsid w:val="3387E3F3"/>
    <w:rsid w:val="3FD5E313"/>
    <w:rsid w:val="43E2636A"/>
    <w:rsid w:val="4C1A048F"/>
    <w:rsid w:val="55FFC397"/>
    <w:rsid w:val="591D3208"/>
    <w:rsid w:val="5F1DC5A7"/>
    <w:rsid w:val="60FE1019"/>
    <w:rsid w:val="63E446CD"/>
    <w:rsid w:val="67AEE49C"/>
    <w:rsid w:val="6EFDCC05"/>
    <w:rsid w:val="6F9B7E73"/>
    <w:rsid w:val="6F9DB8A6"/>
    <w:rsid w:val="77FACC1F"/>
    <w:rsid w:val="78FBD683"/>
    <w:rsid w:val="79DBFF47"/>
    <w:rsid w:val="7BAF4B40"/>
    <w:rsid w:val="7BF73291"/>
    <w:rsid w:val="7ED62E8A"/>
    <w:rsid w:val="7FCD97F3"/>
    <w:rsid w:val="7FFDADF4"/>
    <w:rsid w:val="9BFD8AC2"/>
    <w:rsid w:val="9EFC11D5"/>
    <w:rsid w:val="AFFEB87C"/>
    <w:rsid w:val="B77D0757"/>
    <w:rsid w:val="BF7F98E5"/>
    <w:rsid w:val="CFEBFE9A"/>
    <w:rsid w:val="DED9A3DC"/>
    <w:rsid w:val="F5F65885"/>
    <w:rsid w:val="FEFDEE3E"/>
    <w:rsid w:val="FFBFB9BF"/>
    <w:rsid w:val="FFFDC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customStyle="1" w:styleId="ab">
    <w:name w:val="表格正文文本"/>
    <w:basedOn w:val="a"/>
    <w:qFormat/>
    <w:pPr>
      <w:widowControl/>
      <w:jc w:val="center"/>
    </w:pPr>
    <w:rPr>
      <w:rFonts w:ascii="Tahoma" w:hAnsi="Tahoma"/>
      <w:kern w:val="0"/>
      <w:sz w:val="18"/>
      <w:szCs w:val="20"/>
    </w:rPr>
  </w:style>
  <w:style w:type="paragraph" w:styleId="ac">
    <w:name w:val="List Paragraph"/>
    <w:basedOn w:val="a"/>
    <w:qFormat/>
    <w:pPr>
      <w:ind w:firstLineChars="200" w:firstLine="200"/>
    </w:pPr>
    <w:rPr>
      <w:rFonts w:ascii="Calibri" w:hAnsi="Calibri"/>
      <w:szCs w:val="22"/>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1">
    <w:name w:val="列出段落1"/>
    <w:basedOn w:val="a"/>
    <w:qFormat/>
    <w:pPr>
      <w:ind w:firstLineChars="200" w:firstLine="200"/>
    </w:pPr>
    <w:rPr>
      <w:rFonts w:ascii="Calibri" w:hAnsi="Calibri"/>
      <w:szCs w:val="22"/>
    </w:rPr>
  </w:style>
  <w:style w:type="paragraph" w:customStyle="1" w:styleId="ae">
    <w:name w:val="列标题"/>
    <w:basedOn w:val="2"/>
    <w:qFormat/>
    <w:pPr>
      <w:keepNext w:val="0"/>
      <w:widowControl/>
      <w:spacing w:line="240" w:lineRule="auto"/>
    </w:pPr>
    <w:rPr>
      <w:rFonts w:ascii="Tahoma" w:hAnsi="Tahoma"/>
      <w:b w:val="0"/>
      <w:color w:val="333399"/>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1642</Characters>
  <Application>Microsoft Office Word</Application>
  <DocSecurity>0</DocSecurity>
  <Lines>13</Lines>
  <Paragraphs>3</Paragraphs>
  <ScaleCrop>false</ScaleCrop>
  <Company>Xtzj.Com</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2021-09-30T10:38:00Z</cp:lastPrinted>
  <dcterms:created xsi:type="dcterms:W3CDTF">2021-10-03T12:56:00Z</dcterms:created>
  <dcterms:modified xsi:type="dcterms:W3CDTF">2021-10-03T12:56:00Z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